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18EF7" w14:textId="0D6CEC52" w:rsidR="00E26554" w:rsidRDefault="00F9357F" w:rsidP="00B37D0C">
      <w:pPr>
        <w:spacing w:line="360" w:lineRule="auto"/>
        <w:rPr>
          <w:b/>
          <w:bCs/>
          <w:color w:val="002060"/>
          <w:sz w:val="32"/>
          <w:szCs w:val="32"/>
          <w:lang w:val="en-GB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233BAE5" wp14:editId="1A978F58">
            <wp:simplePos x="0" y="0"/>
            <wp:positionH relativeFrom="column">
              <wp:posOffset>3282315</wp:posOffset>
            </wp:positionH>
            <wp:positionV relativeFrom="paragraph">
              <wp:posOffset>83185</wp:posOffset>
            </wp:positionV>
            <wp:extent cx="2390775" cy="728980"/>
            <wp:effectExtent l="0" t="0" r="0" b="0"/>
            <wp:wrapThrough wrapText="bothSides">
              <wp:wrapPolygon edited="0">
                <wp:start x="0" y="0"/>
                <wp:lineTo x="0" y="21073"/>
                <wp:lineTo x="21457" y="21073"/>
                <wp:lineTo x="21457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72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56F8">
        <w:rPr>
          <w:noProof/>
        </w:rPr>
        <w:drawing>
          <wp:inline distT="0" distB="0" distL="0" distR="0" wp14:anchorId="08EC32E4" wp14:editId="6EC9182E">
            <wp:extent cx="2678371" cy="870470"/>
            <wp:effectExtent l="0" t="0" r="1905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5131" cy="9474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9D7F54" w14:textId="77777777" w:rsidR="00F9357F" w:rsidRDefault="00F9357F" w:rsidP="000817AF">
      <w:pPr>
        <w:spacing w:line="360" w:lineRule="auto"/>
        <w:jc w:val="center"/>
        <w:rPr>
          <w:b/>
          <w:bCs/>
          <w:color w:val="002060"/>
          <w:sz w:val="32"/>
          <w:szCs w:val="32"/>
          <w:lang w:val="en-GB"/>
        </w:rPr>
      </w:pPr>
    </w:p>
    <w:p w14:paraId="4E1BA093" w14:textId="16B736E4" w:rsidR="000817AF" w:rsidRPr="002B2180" w:rsidRDefault="000817AF" w:rsidP="000817AF">
      <w:pPr>
        <w:spacing w:line="360" w:lineRule="auto"/>
        <w:jc w:val="center"/>
        <w:rPr>
          <w:b/>
          <w:bCs/>
          <w:color w:val="002060"/>
          <w:sz w:val="32"/>
          <w:szCs w:val="32"/>
          <w:lang w:val="en-GB"/>
        </w:rPr>
      </w:pPr>
      <w:r w:rsidRPr="002B2180">
        <w:rPr>
          <w:b/>
          <w:bCs/>
          <w:color w:val="002060"/>
          <w:sz w:val="32"/>
          <w:szCs w:val="32"/>
          <w:lang w:val="en-GB"/>
        </w:rPr>
        <w:t>Colonial Entanglements and the Medieval Nordic World:</w:t>
      </w:r>
    </w:p>
    <w:p w14:paraId="14EC00A5" w14:textId="0C166038" w:rsidR="000817AF" w:rsidRPr="002B2180" w:rsidRDefault="000817AF" w:rsidP="000817AF">
      <w:pPr>
        <w:spacing w:line="360" w:lineRule="auto"/>
        <w:jc w:val="center"/>
        <w:rPr>
          <w:b/>
          <w:bCs/>
          <w:i/>
          <w:iCs/>
          <w:color w:val="002060"/>
          <w:sz w:val="28"/>
          <w:szCs w:val="28"/>
          <w:lang w:val="en-GB"/>
        </w:rPr>
      </w:pPr>
      <w:r w:rsidRPr="002B2180">
        <w:rPr>
          <w:b/>
          <w:bCs/>
          <w:i/>
          <w:iCs/>
          <w:color w:val="002060"/>
          <w:sz w:val="32"/>
          <w:szCs w:val="32"/>
          <w:lang w:val="en-GB"/>
        </w:rPr>
        <w:t>Tensions, Nordic Colonialism and Indigeneity</w:t>
      </w:r>
    </w:p>
    <w:p w14:paraId="3CE17A3B" w14:textId="00788181" w:rsidR="000817AF" w:rsidRDefault="00264013" w:rsidP="002B2180">
      <w:pPr>
        <w:spacing w:line="360" w:lineRule="auto"/>
        <w:jc w:val="right"/>
        <w:rPr>
          <w:color w:val="002060"/>
          <w:lang w:val="en-GB"/>
        </w:rPr>
      </w:pPr>
      <w:r w:rsidRPr="002B2180">
        <w:rPr>
          <w:color w:val="002060"/>
          <w:lang w:val="en-GB"/>
        </w:rPr>
        <w:t>Chair of Nordic Histor</w:t>
      </w:r>
      <w:r w:rsidR="002B2180" w:rsidRPr="002B2180">
        <w:rPr>
          <w:color w:val="002060"/>
          <w:lang w:val="en-GB"/>
        </w:rPr>
        <w:t>y, Universität Greifswald</w:t>
      </w:r>
    </w:p>
    <w:p w14:paraId="180300F0" w14:textId="75042ABC" w:rsidR="002B2180" w:rsidRPr="00A16A49" w:rsidRDefault="002B2180" w:rsidP="00A16A49">
      <w:pPr>
        <w:spacing w:line="360" w:lineRule="auto"/>
        <w:jc w:val="right"/>
        <w:rPr>
          <w:i/>
          <w:iCs/>
          <w:color w:val="002060"/>
          <w:lang w:val="en-GB"/>
        </w:rPr>
      </w:pPr>
      <w:r w:rsidRPr="002B2180">
        <w:rPr>
          <w:i/>
          <w:iCs/>
          <w:color w:val="002060"/>
          <w:lang w:val="en-GB"/>
        </w:rPr>
        <w:t>02-03.02.2023</w:t>
      </w:r>
    </w:p>
    <w:p w14:paraId="311AFD6E" w14:textId="218F7733" w:rsidR="000817AF" w:rsidRDefault="000817AF" w:rsidP="000817AF">
      <w:pPr>
        <w:spacing w:line="360" w:lineRule="auto"/>
        <w:rPr>
          <w:lang w:val="en-GB"/>
        </w:rPr>
      </w:pPr>
      <w:r w:rsidRPr="002B2180">
        <w:rPr>
          <w:b/>
          <w:bCs/>
          <w:color w:val="002060"/>
          <w:lang w:val="en-GB"/>
        </w:rPr>
        <w:t>Location</w:t>
      </w:r>
      <w:r w:rsidRPr="002B2180">
        <w:rPr>
          <w:lang w:val="en-GB"/>
        </w:rPr>
        <w:t xml:space="preserve">: </w:t>
      </w:r>
      <w:proofErr w:type="spellStart"/>
      <w:r w:rsidRPr="002B2180">
        <w:rPr>
          <w:lang w:val="en-GB"/>
        </w:rPr>
        <w:t>Konferenzraum</w:t>
      </w:r>
      <w:proofErr w:type="spellEnd"/>
      <w:r w:rsidRPr="002B2180">
        <w:rPr>
          <w:lang w:val="en-GB"/>
        </w:rPr>
        <w:t xml:space="preserve">, </w:t>
      </w:r>
      <w:proofErr w:type="spellStart"/>
      <w:r w:rsidRPr="002B2180">
        <w:rPr>
          <w:lang w:val="en-GB"/>
        </w:rPr>
        <w:t>Domstraße</w:t>
      </w:r>
      <w:proofErr w:type="spellEnd"/>
      <w:r w:rsidRPr="002B2180">
        <w:rPr>
          <w:lang w:val="en-GB"/>
        </w:rPr>
        <w:t xml:space="preserve"> 11 (Main University building), 17489 Greifswald</w:t>
      </w:r>
    </w:p>
    <w:p w14:paraId="17DCAC68" w14:textId="76450AB6" w:rsidR="00CA5438" w:rsidRPr="002B2180" w:rsidRDefault="00CA5438" w:rsidP="000817AF">
      <w:pPr>
        <w:spacing w:line="360" w:lineRule="auto"/>
        <w:rPr>
          <w:lang w:val="en-GB"/>
        </w:rPr>
      </w:pPr>
      <w:r w:rsidRPr="00B37D0C">
        <w:rPr>
          <w:i/>
          <w:iCs/>
          <w:lang w:val="en-GB"/>
        </w:rPr>
        <w:t>Registration and link for streaming</w:t>
      </w:r>
      <w:r w:rsidR="00B37D0C">
        <w:rPr>
          <w:lang w:val="en-GB"/>
        </w:rPr>
        <w:t>: tba</w:t>
      </w:r>
    </w:p>
    <w:p w14:paraId="32A0907A" w14:textId="77777777" w:rsidR="00495B57" w:rsidRDefault="00495B57" w:rsidP="000817AF">
      <w:pPr>
        <w:spacing w:line="360" w:lineRule="auto"/>
        <w:rPr>
          <w:lang w:val="en-GB"/>
        </w:rPr>
      </w:pPr>
    </w:p>
    <w:p w14:paraId="6876FE3C" w14:textId="6D16C340" w:rsidR="000817AF" w:rsidRPr="002B2180" w:rsidRDefault="000817AF" w:rsidP="000817AF">
      <w:pPr>
        <w:spacing w:line="360" w:lineRule="auto"/>
        <w:rPr>
          <w:b/>
          <w:bCs/>
          <w:color w:val="002060"/>
          <w:lang w:val="en-GB"/>
        </w:rPr>
      </w:pPr>
      <w:r w:rsidRPr="002B2180">
        <w:rPr>
          <w:b/>
          <w:bCs/>
          <w:color w:val="002060"/>
          <w:lang w:val="en-GB"/>
        </w:rPr>
        <w:t>Thursday, 02 February</w:t>
      </w:r>
    </w:p>
    <w:p w14:paraId="38043384" w14:textId="21CC735C" w:rsidR="000817AF" w:rsidRDefault="000817AF" w:rsidP="000817AF">
      <w:pPr>
        <w:spacing w:line="360" w:lineRule="auto"/>
        <w:rPr>
          <w:b/>
          <w:bCs/>
          <w:color w:val="1F3864" w:themeColor="accent1" w:themeShade="80"/>
          <w:lang w:val="en-GB"/>
        </w:rPr>
      </w:pPr>
      <w:r w:rsidRPr="002B2180">
        <w:rPr>
          <w:lang w:val="en-GB"/>
        </w:rPr>
        <w:t xml:space="preserve">09:00-09:30 </w:t>
      </w:r>
      <w:r w:rsidRPr="002B2180">
        <w:rPr>
          <w:lang w:val="en-GB"/>
        </w:rPr>
        <w:tab/>
      </w:r>
      <w:r w:rsidRPr="002B2180">
        <w:rPr>
          <w:b/>
          <w:bCs/>
          <w:color w:val="1F3864" w:themeColor="accent1" w:themeShade="80"/>
          <w:lang w:val="en-GB"/>
        </w:rPr>
        <w:t>Introduction and Welcome</w:t>
      </w:r>
    </w:p>
    <w:p w14:paraId="3B725A60" w14:textId="1756843A" w:rsidR="00CA5438" w:rsidRPr="00CA5438" w:rsidRDefault="00CA5438" w:rsidP="000817AF">
      <w:pPr>
        <w:spacing w:line="360" w:lineRule="auto"/>
        <w:rPr>
          <w:color w:val="000000" w:themeColor="text1"/>
          <w:lang w:val="nb-NO"/>
        </w:rPr>
      </w:pPr>
      <w:r w:rsidRPr="00CA5438">
        <w:rPr>
          <w:color w:val="000000" w:themeColor="text1"/>
          <w:lang w:val="en-GB"/>
        </w:rPr>
        <w:t>Prof</w:t>
      </w:r>
      <w:r>
        <w:rPr>
          <w:color w:val="000000" w:themeColor="text1"/>
          <w:lang w:val="en-GB"/>
        </w:rPr>
        <w:t>.</w:t>
      </w:r>
      <w:r w:rsidRPr="00CA5438">
        <w:rPr>
          <w:color w:val="000000" w:themeColor="text1"/>
          <w:lang w:val="en-GB"/>
        </w:rPr>
        <w:t xml:space="preserve"> Dr </w:t>
      </w:r>
      <w:r>
        <w:rPr>
          <w:color w:val="000000" w:themeColor="text1"/>
          <w:lang w:val="en-GB"/>
        </w:rPr>
        <w:t xml:space="preserve">Cordelia </w:t>
      </w:r>
      <w:proofErr w:type="spellStart"/>
      <w:r>
        <w:rPr>
          <w:color w:val="000000" w:themeColor="text1"/>
          <w:lang w:val="en-GB"/>
        </w:rPr>
        <w:t>He</w:t>
      </w:r>
      <w:r w:rsidRPr="00495B57">
        <w:rPr>
          <w:color w:val="000000" w:themeColor="text1"/>
          <w:lang w:val="en-GB"/>
        </w:rPr>
        <w:t>ß</w:t>
      </w:r>
      <w:proofErr w:type="spellEnd"/>
      <w:r w:rsidRPr="00495B57">
        <w:rPr>
          <w:color w:val="000000" w:themeColor="text1"/>
          <w:lang w:val="en-GB"/>
        </w:rPr>
        <w:t xml:space="preserve"> (</w:t>
      </w:r>
      <w:r>
        <w:rPr>
          <w:color w:val="000000" w:themeColor="text1"/>
          <w:lang w:val="nb-NO"/>
        </w:rPr>
        <w:t>Greifswald)</w:t>
      </w:r>
    </w:p>
    <w:p w14:paraId="14392220" w14:textId="77777777" w:rsidR="000817AF" w:rsidRPr="002B2180" w:rsidRDefault="000817AF" w:rsidP="000817AF">
      <w:pPr>
        <w:spacing w:line="360" w:lineRule="auto"/>
        <w:rPr>
          <w:color w:val="1F3864" w:themeColor="accent1" w:themeShade="80"/>
          <w:lang w:val="en-GB"/>
        </w:rPr>
      </w:pPr>
    </w:p>
    <w:p w14:paraId="6EDEF0ED" w14:textId="32A71FD1" w:rsidR="000817AF" w:rsidRPr="002B2180" w:rsidRDefault="000817AF" w:rsidP="000817AF">
      <w:pPr>
        <w:spacing w:line="360" w:lineRule="auto"/>
        <w:rPr>
          <w:b/>
          <w:bCs/>
          <w:color w:val="1F3864" w:themeColor="accent1" w:themeShade="80"/>
          <w:lang w:val="en-GB"/>
        </w:rPr>
      </w:pPr>
      <w:r w:rsidRPr="002B2180">
        <w:rPr>
          <w:lang w:val="en-GB"/>
        </w:rPr>
        <w:t>09:30-10:30</w:t>
      </w:r>
      <w:r w:rsidRPr="002B2180">
        <w:rPr>
          <w:lang w:val="en-GB"/>
        </w:rPr>
        <w:tab/>
      </w:r>
      <w:r w:rsidRPr="002B2180">
        <w:rPr>
          <w:b/>
          <w:bCs/>
          <w:color w:val="1F3864" w:themeColor="accent1" w:themeShade="80"/>
          <w:lang w:val="en-GB"/>
        </w:rPr>
        <w:t>Indigenous methods</w:t>
      </w:r>
    </w:p>
    <w:p w14:paraId="37944B39" w14:textId="26A805B5" w:rsidR="00CA5438" w:rsidRPr="002B2180" w:rsidRDefault="00CA5438" w:rsidP="000817AF">
      <w:pPr>
        <w:spacing w:line="360" w:lineRule="auto"/>
        <w:rPr>
          <w:lang w:val="en-GB"/>
        </w:rPr>
      </w:pPr>
      <w:r>
        <w:rPr>
          <w:lang w:val="en-GB"/>
        </w:rPr>
        <w:t xml:space="preserve">Dr </w:t>
      </w:r>
      <w:r w:rsidR="00F60D5C" w:rsidRPr="002B2180">
        <w:rPr>
          <w:lang w:val="en-GB"/>
        </w:rPr>
        <w:t>Timothy Bourns</w:t>
      </w:r>
      <w:r>
        <w:rPr>
          <w:lang w:val="en-GB"/>
        </w:rPr>
        <w:t xml:space="preserve"> (London)</w:t>
      </w:r>
      <w:r w:rsidR="00E5438F" w:rsidRPr="002B2180">
        <w:rPr>
          <w:lang w:val="en-GB"/>
        </w:rPr>
        <w:t>:</w:t>
      </w:r>
      <w:r w:rsidR="00DB5BEA">
        <w:rPr>
          <w:lang w:val="en-GB"/>
        </w:rPr>
        <w:t xml:space="preserve"> </w:t>
      </w:r>
      <w:r w:rsidR="00F60D5C" w:rsidRPr="002B2180">
        <w:rPr>
          <w:lang w:val="en-GB"/>
        </w:rPr>
        <w:t xml:space="preserve">“Can we access a counter-narrative </w:t>
      </w:r>
      <w:r w:rsidR="00A66097" w:rsidRPr="002B2180">
        <w:rPr>
          <w:lang w:val="en-GB"/>
        </w:rPr>
        <w:t xml:space="preserve">to the </w:t>
      </w:r>
      <w:proofErr w:type="spellStart"/>
      <w:r w:rsidR="00A66097" w:rsidRPr="002B2180">
        <w:rPr>
          <w:lang w:val="en-GB"/>
        </w:rPr>
        <w:t>Vínland</w:t>
      </w:r>
      <w:proofErr w:type="spellEnd"/>
      <w:r w:rsidR="00A66097" w:rsidRPr="002B2180">
        <w:rPr>
          <w:lang w:val="en-GB"/>
        </w:rPr>
        <w:t xml:space="preserve"> sagas through </w:t>
      </w:r>
      <w:proofErr w:type="spellStart"/>
      <w:r w:rsidR="00A66097" w:rsidRPr="002B2180">
        <w:rPr>
          <w:i/>
          <w:iCs/>
          <w:lang w:val="en-GB"/>
        </w:rPr>
        <w:t>Kaladlit</w:t>
      </w:r>
      <w:proofErr w:type="spellEnd"/>
      <w:r w:rsidR="00A66097" w:rsidRPr="002B2180">
        <w:rPr>
          <w:i/>
          <w:iCs/>
          <w:lang w:val="en-GB"/>
        </w:rPr>
        <w:t xml:space="preserve"> </w:t>
      </w:r>
      <w:proofErr w:type="spellStart"/>
      <w:r w:rsidR="00A66097" w:rsidRPr="002B2180">
        <w:rPr>
          <w:i/>
          <w:iCs/>
          <w:lang w:val="en-GB"/>
        </w:rPr>
        <w:t>okalluktualliait</w:t>
      </w:r>
      <w:proofErr w:type="spellEnd"/>
      <w:r w:rsidR="00A66097" w:rsidRPr="002B2180">
        <w:rPr>
          <w:lang w:val="en-GB"/>
        </w:rPr>
        <w:t>?</w:t>
      </w:r>
      <w:r w:rsidR="00A66097" w:rsidRPr="002B2180">
        <w:rPr>
          <w:color w:val="000000"/>
          <w:lang w:val="en-GB"/>
        </w:rPr>
        <w:t>”</w:t>
      </w:r>
      <w:r w:rsidR="00A66097" w:rsidRPr="002B2180">
        <w:rPr>
          <w:lang w:val="en-GB"/>
        </w:rPr>
        <w:t xml:space="preserve"> </w:t>
      </w:r>
    </w:p>
    <w:p w14:paraId="60F2BD84" w14:textId="04A7B4C9" w:rsidR="000817AF" w:rsidRPr="002B2180" w:rsidRDefault="00CA5438" w:rsidP="000817AF">
      <w:pPr>
        <w:spacing w:line="360" w:lineRule="auto"/>
        <w:rPr>
          <w:color w:val="000000"/>
          <w:lang w:val="en-GB"/>
        </w:rPr>
      </w:pPr>
      <w:r>
        <w:rPr>
          <w:lang w:val="en-GB"/>
        </w:rPr>
        <w:t xml:space="preserve">Dr </w:t>
      </w:r>
      <w:r w:rsidR="000817AF" w:rsidRPr="002B2180">
        <w:rPr>
          <w:lang w:val="en-GB"/>
        </w:rPr>
        <w:t>Keith Ruiter</w:t>
      </w:r>
      <w:r>
        <w:rPr>
          <w:lang w:val="en-GB"/>
        </w:rPr>
        <w:t xml:space="preserve"> (Suffolk)</w:t>
      </w:r>
      <w:r w:rsidR="00E5438F" w:rsidRPr="002B2180">
        <w:rPr>
          <w:lang w:val="en-GB"/>
        </w:rPr>
        <w:t>:</w:t>
      </w:r>
      <w:r w:rsidR="00A66097" w:rsidRPr="002B2180">
        <w:rPr>
          <w:lang w:val="en-GB"/>
        </w:rPr>
        <w:t xml:space="preserve"> “</w:t>
      </w:r>
      <w:r w:rsidR="000817AF" w:rsidRPr="002B2180">
        <w:rPr>
          <w:color w:val="000000"/>
          <w:lang w:val="en-GB"/>
        </w:rPr>
        <w:t xml:space="preserve">What do </w:t>
      </w:r>
      <w:proofErr w:type="spellStart"/>
      <w:r w:rsidR="000817AF" w:rsidRPr="002B2180">
        <w:rPr>
          <w:color w:val="000000"/>
          <w:lang w:val="en-GB"/>
        </w:rPr>
        <w:t>Windigos</w:t>
      </w:r>
      <w:proofErr w:type="spellEnd"/>
      <w:r w:rsidR="000817AF" w:rsidRPr="002B2180">
        <w:rPr>
          <w:color w:val="000000"/>
          <w:lang w:val="en-GB"/>
        </w:rPr>
        <w:t xml:space="preserve"> Have to Do with </w:t>
      </w:r>
      <w:proofErr w:type="gramStart"/>
      <w:r w:rsidR="000817AF" w:rsidRPr="002B2180">
        <w:rPr>
          <w:color w:val="000000"/>
          <w:lang w:val="en-GB"/>
        </w:rPr>
        <w:t>Vikings?:</w:t>
      </w:r>
      <w:proofErr w:type="gramEnd"/>
      <w:r w:rsidR="000817AF" w:rsidRPr="002B2180">
        <w:rPr>
          <w:color w:val="000000"/>
          <w:lang w:val="en-GB"/>
        </w:rPr>
        <w:t xml:space="preserve"> Seeing Early Scandinavian Legalism with Two Eyes</w:t>
      </w:r>
      <w:r w:rsidR="00A66097" w:rsidRPr="002B2180">
        <w:rPr>
          <w:color w:val="000000"/>
          <w:lang w:val="en-GB"/>
        </w:rPr>
        <w:t>”</w:t>
      </w:r>
    </w:p>
    <w:p w14:paraId="2E08A255" w14:textId="77777777" w:rsidR="00CA5438" w:rsidRPr="002B2180" w:rsidRDefault="00CA5438" w:rsidP="000817AF">
      <w:pPr>
        <w:spacing w:line="360" w:lineRule="auto"/>
        <w:rPr>
          <w:bCs/>
          <w:lang w:val="en-GB"/>
        </w:rPr>
      </w:pPr>
    </w:p>
    <w:p w14:paraId="79905D1A" w14:textId="77777777" w:rsidR="000817AF" w:rsidRPr="002B2180" w:rsidRDefault="000817AF" w:rsidP="000817AF">
      <w:pPr>
        <w:spacing w:line="360" w:lineRule="auto"/>
        <w:rPr>
          <w:lang w:val="en-GB"/>
        </w:rPr>
      </w:pPr>
      <w:r w:rsidRPr="002B2180">
        <w:rPr>
          <w:lang w:val="en-GB"/>
        </w:rPr>
        <w:t>11:00-12:00</w:t>
      </w:r>
      <w:r w:rsidRPr="002B2180">
        <w:rPr>
          <w:lang w:val="en-GB"/>
        </w:rPr>
        <w:tab/>
      </w:r>
      <w:r w:rsidRPr="002B2180">
        <w:rPr>
          <w:b/>
          <w:bCs/>
          <w:color w:val="1F3864" w:themeColor="accent1" w:themeShade="80"/>
          <w:lang w:val="en-GB"/>
        </w:rPr>
        <w:t xml:space="preserve">Colonial </w:t>
      </w:r>
      <w:proofErr w:type="spellStart"/>
      <w:r w:rsidRPr="002B2180">
        <w:rPr>
          <w:b/>
          <w:bCs/>
          <w:color w:val="1F3864" w:themeColor="accent1" w:themeShade="80"/>
          <w:lang w:val="en-GB"/>
        </w:rPr>
        <w:t>medievalisms</w:t>
      </w:r>
      <w:proofErr w:type="spellEnd"/>
      <w:r w:rsidRPr="002B2180">
        <w:rPr>
          <w:b/>
          <w:bCs/>
          <w:color w:val="1F3864" w:themeColor="accent1" w:themeShade="80"/>
          <w:lang w:val="en-GB"/>
        </w:rPr>
        <w:t xml:space="preserve"> I</w:t>
      </w:r>
    </w:p>
    <w:p w14:paraId="56E280A9" w14:textId="0381D157" w:rsidR="00CA5438" w:rsidRPr="002B2180" w:rsidRDefault="000817AF" w:rsidP="000817AF">
      <w:pPr>
        <w:spacing w:line="360" w:lineRule="auto"/>
        <w:rPr>
          <w:color w:val="000000"/>
          <w:lang w:val="en-GB"/>
        </w:rPr>
      </w:pPr>
      <w:r w:rsidRPr="002B2180">
        <w:rPr>
          <w:lang w:val="en-GB"/>
        </w:rPr>
        <w:t>Hannah Armstrong</w:t>
      </w:r>
      <w:r w:rsidR="00CA5438">
        <w:rPr>
          <w:lang w:val="en-GB"/>
        </w:rPr>
        <w:t xml:space="preserve"> (York)</w:t>
      </w:r>
      <w:r w:rsidR="00E5438F" w:rsidRPr="002B2180">
        <w:rPr>
          <w:lang w:val="en-GB"/>
        </w:rPr>
        <w:t>:</w:t>
      </w:r>
      <w:r w:rsidR="00A66097" w:rsidRPr="002B2180">
        <w:rPr>
          <w:lang w:val="en-GB"/>
        </w:rPr>
        <w:t xml:space="preserve"> “</w:t>
      </w:r>
      <w:r w:rsidRPr="002B2180">
        <w:rPr>
          <w:color w:val="000000"/>
          <w:lang w:val="en-GB"/>
        </w:rPr>
        <w:t xml:space="preserve">Beyond ‘Lost’ White Communities: Kalaallit Nunaat, Norse </w:t>
      </w:r>
      <w:proofErr w:type="spellStart"/>
      <w:r w:rsidRPr="002B2180">
        <w:rPr>
          <w:color w:val="000000"/>
          <w:lang w:val="en-GB"/>
        </w:rPr>
        <w:t>medievalisms</w:t>
      </w:r>
      <w:proofErr w:type="spellEnd"/>
      <w:r w:rsidRPr="002B2180">
        <w:rPr>
          <w:color w:val="000000"/>
          <w:lang w:val="en-GB"/>
        </w:rPr>
        <w:t>, and the Indigenous Turn</w:t>
      </w:r>
      <w:r w:rsidR="00A66097" w:rsidRPr="002B2180">
        <w:rPr>
          <w:color w:val="000000"/>
          <w:lang w:val="en-GB"/>
        </w:rPr>
        <w:t>”</w:t>
      </w:r>
    </w:p>
    <w:p w14:paraId="5B34F477" w14:textId="28897BD2" w:rsidR="000817AF" w:rsidRPr="002B2180" w:rsidRDefault="000817AF" w:rsidP="000817AF">
      <w:pPr>
        <w:spacing w:line="360" w:lineRule="auto"/>
        <w:rPr>
          <w:color w:val="000000"/>
          <w:lang w:val="en-GB"/>
        </w:rPr>
      </w:pPr>
      <w:r w:rsidRPr="002B2180">
        <w:rPr>
          <w:lang w:val="en-GB"/>
        </w:rPr>
        <w:t>Jay Lalonde</w:t>
      </w:r>
      <w:r w:rsidR="00CA5438">
        <w:rPr>
          <w:lang w:val="en-GB"/>
        </w:rPr>
        <w:t xml:space="preserve"> (New Brunswick)</w:t>
      </w:r>
      <w:r w:rsidR="00E5438F" w:rsidRPr="002B2180">
        <w:rPr>
          <w:lang w:val="en-GB"/>
        </w:rPr>
        <w:t>:</w:t>
      </w:r>
      <w:r w:rsidR="00495B57">
        <w:rPr>
          <w:lang w:val="en-GB"/>
        </w:rPr>
        <w:t xml:space="preserve"> </w:t>
      </w:r>
      <w:r w:rsidR="00A66097" w:rsidRPr="002B2180">
        <w:rPr>
          <w:lang w:val="en-GB"/>
        </w:rPr>
        <w:t>“</w:t>
      </w:r>
      <w:r w:rsidRPr="002B2180">
        <w:rPr>
          <w:color w:val="000000"/>
          <w:lang w:val="en-GB"/>
        </w:rPr>
        <w:t xml:space="preserve">‘... there is a strong leaven of the old Norse blood in nearly all of us’; Settler Colonialism and the </w:t>
      </w:r>
      <w:proofErr w:type="spellStart"/>
      <w:r w:rsidRPr="002B2180">
        <w:rPr>
          <w:color w:val="000000"/>
          <w:lang w:val="en-GB"/>
        </w:rPr>
        <w:t>Vínland</w:t>
      </w:r>
      <w:proofErr w:type="spellEnd"/>
      <w:r w:rsidRPr="002B2180">
        <w:rPr>
          <w:color w:val="000000"/>
          <w:lang w:val="en-GB"/>
        </w:rPr>
        <w:t xml:space="preserve"> Mythology</w:t>
      </w:r>
      <w:r w:rsidR="00A66097" w:rsidRPr="002B2180">
        <w:rPr>
          <w:color w:val="000000"/>
          <w:lang w:val="en-GB"/>
        </w:rPr>
        <w:t>”</w:t>
      </w:r>
    </w:p>
    <w:p w14:paraId="19936594" w14:textId="66A3997F" w:rsidR="000817AF" w:rsidRPr="002B2180" w:rsidRDefault="000817AF" w:rsidP="000817AF">
      <w:pPr>
        <w:spacing w:line="360" w:lineRule="auto"/>
        <w:rPr>
          <w:color w:val="000000"/>
          <w:lang w:val="en-GB"/>
        </w:rPr>
      </w:pPr>
    </w:p>
    <w:p w14:paraId="46ACAB44" w14:textId="77777777" w:rsidR="000817AF" w:rsidRPr="002B2180" w:rsidRDefault="000817AF" w:rsidP="000817AF">
      <w:pPr>
        <w:spacing w:line="360" w:lineRule="auto"/>
        <w:rPr>
          <w:lang w:val="en-GB"/>
        </w:rPr>
      </w:pPr>
      <w:r w:rsidRPr="002B2180">
        <w:rPr>
          <w:lang w:val="en-GB"/>
        </w:rPr>
        <w:t>12:00-13:00</w:t>
      </w:r>
      <w:r w:rsidRPr="002B2180">
        <w:rPr>
          <w:lang w:val="en-GB"/>
        </w:rPr>
        <w:tab/>
      </w:r>
      <w:r w:rsidRPr="002B2180">
        <w:rPr>
          <w:b/>
          <w:bCs/>
          <w:color w:val="1F3864" w:themeColor="accent1" w:themeShade="80"/>
          <w:lang w:val="en-GB"/>
        </w:rPr>
        <w:t xml:space="preserve">Colonial </w:t>
      </w:r>
      <w:proofErr w:type="spellStart"/>
      <w:r w:rsidRPr="002B2180">
        <w:rPr>
          <w:b/>
          <w:bCs/>
          <w:color w:val="1F3864" w:themeColor="accent1" w:themeShade="80"/>
          <w:lang w:val="en-GB"/>
        </w:rPr>
        <w:t>medievalisms</w:t>
      </w:r>
      <w:proofErr w:type="spellEnd"/>
      <w:r w:rsidRPr="002B2180">
        <w:rPr>
          <w:b/>
          <w:bCs/>
          <w:color w:val="1F3864" w:themeColor="accent1" w:themeShade="80"/>
          <w:lang w:val="en-GB"/>
        </w:rPr>
        <w:t xml:space="preserve"> II</w:t>
      </w:r>
    </w:p>
    <w:p w14:paraId="2AD0BBAB" w14:textId="5C2F958F" w:rsidR="00DB5BEA" w:rsidRDefault="00CA5438" w:rsidP="000817AF">
      <w:pPr>
        <w:spacing w:line="360" w:lineRule="auto"/>
        <w:rPr>
          <w:color w:val="000000"/>
          <w:lang w:val="en-GB"/>
        </w:rPr>
      </w:pPr>
      <w:r w:rsidRPr="00CF56F8">
        <w:rPr>
          <w:lang w:val="en-GB"/>
        </w:rPr>
        <w:t xml:space="preserve">Dr </w:t>
      </w:r>
      <w:proofErr w:type="spellStart"/>
      <w:r w:rsidR="000817AF" w:rsidRPr="00CF56F8">
        <w:rPr>
          <w:lang w:val="en-GB"/>
        </w:rPr>
        <w:t>Gwendolyne</w:t>
      </w:r>
      <w:proofErr w:type="spellEnd"/>
      <w:r w:rsidR="000817AF" w:rsidRPr="00CF56F8">
        <w:rPr>
          <w:lang w:val="en-GB"/>
        </w:rPr>
        <w:t xml:space="preserve"> Knight</w:t>
      </w:r>
      <w:r w:rsidRPr="00CF56F8">
        <w:rPr>
          <w:lang w:val="en-GB"/>
        </w:rPr>
        <w:t xml:space="preserve"> (</w:t>
      </w:r>
      <w:r w:rsidR="00E26554" w:rsidRPr="00CF56F8">
        <w:rPr>
          <w:lang w:val="en-GB"/>
        </w:rPr>
        <w:t>Stockholm)</w:t>
      </w:r>
      <w:r w:rsidR="00E5438F" w:rsidRPr="00CF56F8">
        <w:rPr>
          <w:lang w:val="en-GB"/>
        </w:rPr>
        <w:t>:</w:t>
      </w:r>
      <w:r w:rsidR="000817AF" w:rsidRPr="00CF56F8">
        <w:rPr>
          <w:lang w:val="en-GB"/>
        </w:rPr>
        <w:t xml:space="preserve"> </w:t>
      </w:r>
      <w:r w:rsidR="00A66097" w:rsidRPr="00CF56F8">
        <w:rPr>
          <w:lang w:val="en-GB"/>
        </w:rPr>
        <w:t>“</w:t>
      </w:r>
      <w:r w:rsidR="000817AF" w:rsidRPr="00CF56F8">
        <w:rPr>
          <w:color w:val="000000"/>
          <w:lang w:val="en-GB"/>
        </w:rPr>
        <w:t>Magical Stereotypes and Lived</w:t>
      </w:r>
      <w:r w:rsidR="000817AF" w:rsidRPr="002B2180">
        <w:rPr>
          <w:color w:val="000000"/>
          <w:lang w:val="en-GB"/>
        </w:rPr>
        <w:t xml:space="preserve"> Realities in Medieval </w:t>
      </w:r>
      <w:proofErr w:type="spellStart"/>
      <w:r w:rsidR="000817AF" w:rsidRPr="002B2180">
        <w:rPr>
          <w:color w:val="000000"/>
          <w:lang w:val="en-GB"/>
        </w:rPr>
        <w:t>Sápmi</w:t>
      </w:r>
      <w:proofErr w:type="spellEnd"/>
      <w:r w:rsidR="00A66097" w:rsidRPr="002B2180">
        <w:rPr>
          <w:color w:val="000000"/>
          <w:lang w:val="en-GB"/>
        </w:rPr>
        <w:t>”</w:t>
      </w:r>
    </w:p>
    <w:p w14:paraId="6D6B4D08" w14:textId="0486251A" w:rsidR="000817AF" w:rsidRPr="002B2180" w:rsidRDefault="00DB5BEA" w:rsidP="000817AF">
      <w:pPr>
        <w:spacing w:line="360" w:lineRule="auto"/>
        <w:rPr>
          <w:color w:val="000000"/>
          <w:lang w:val="en-GB"/>
        </w:rPr>
      </w:pPr>
      <w:r>
        <w:rPr>
          <w:lang w:val="en-GB"/>
        </w:rPr>
        <w:t xml:space="preserve">Dr </w:t>
      </w:r>
      <w:r w:rsidR="000817AF" w:rsidRPr="002B2180">
        <w:rPr>
          <w:lang w:val="en-GB"/>
        </w:rPr>
        <w:t>Christina Lentz</w:t>
      </w:r>
      <w:r>
        <w:rPr>
          <w:lang w:val="en-GB"/>
        </w:rPr>
        <w:t xml:space="preserve"> (</w:t>
      </w:r>
      <w:proofErr w:type="spellStart"/>
      <w:r w:rsidR="00495B57" w:rsidRPr="00495B57">
        <w:rPr>
          <w:lang w:val="en-GB"/>
        </w:rPr>
        <w:t>Tromsø</w:t>
      </w:r>
      <w:proofErr w:type="spellEnd"/>
      <w:r>
        <w:rPr>
          <w:lang w:val="en-GB"/>
        </w:rPr>
        <w:t>)</w:t>
      </w:r>
      <w:r w:rsidR="00E5438F" w:rsidRPr="002B2180">
        <w:rPr>
          <w:lang w:val="en-GB"/>
        </w:rPr>
        <w:t>:</w:t>
      </w:r>
      <w:r w:rsidR="00A66097" w:rsidRPr="002B2180">
        <w:rPr>
          <w:lang w:val="en-GB"/>
        </w:rPr>
        <w:t xml:space="preserve"> “</w:t>
      </w:r>
      <w:r w:rsidR="000817AF" w:rsidRPr="002B2180">
        <w:rPr>
          <w:lang w:val="en-GB"/>
        </w:rPr>
        <w:t>Colonialism 2.0? Perspectives on medieval history in Norwegian textbooks</w:t>
      </w:r>
      <w:r w:rsidR="00A66097" w:rsidRPr="002B2180">
        <w:rPr>
          <w:color w:val="000000"/>
          <w:lang w:val="en-GB"/>
        </w:rPr>
        <w:t>”</w:t>
      </w:r>
    </w:p>
    <w:p w14:paraId="4DC3CDE6" w14:textId="77777777" w:rsidR="00DB5BEA" w:rsidRPr="002B2180" w:rsidRDefault="00DB5BEA" w:rsidP="000817AF">
      <w:pPr>
        <w:spacing w:line="360" w:lineRule="auto"/>
        <w:rPr>
          <w:lang w:val="en-GB"/>
        </w:rPr>
      </w:pPr>
    </w:p>
    <w:p w14:paraId="1D5537AC" w14:textId="77777777" w:rsidR="000817AF" w:rsidRPr="002B2180" w:rsidRDefault="000817AF" w:rsidP="000817AF">
      <w:pPr>
        <w:spacing w:line="360" w:lineRule="auto"/>
        <w:rPr>
          <w:lang w:val="en-GB"/>
        </w:rPr>
      </w:pPr>
      <w:r w:rsidRPr="002B2180">
        <w:rPr>
          <w:lang w:val="en-GB"/>
        </w:rPr>
        <w:t>14:30-15:30</w:t>
      </w:r>
      <w:r w:rsidRPr="002B2180">
        <w:rPr>
          <w:lang w:val="en-GB"/>
        </w:rPr>
        <w:tab/>
      </w:r>
      <w:r w:rsidRPr="002B2180">
        <w:rPr>
          <w:b/>
          <w:bCs/>
          <w:color w:val="1F3864" w:themeColor="accent1" w:themeShade="80"/>
          <w:lang w:val="en-GB"/>
        </w:rPr>
        <w:t>Crusades</w:t>
      </w:r>
    </w:p>
    <w:p w14:paraId="32D7F194" w14:textId="537C21F5" w:rsidR="00DB5BEA" w:rsidRPr="002B2180" w:rsidRDefault="00DB5BEA" w:rsidP="000817AF">
      <w:pPr>
        <w:spacing w:line="360" w:lineRule="auto"/>
        <w:rPr>
          <w:color w:val="000000"/>
          <w:lang w:val="en-GB"/>
        </w:rPr>
      </w:pPr>
      <w:r>
        <w:rPr>
          <w:lang w:val="en-GB"/>
        </w:rPr>
        <w:t xml:space="preserve">Dr </w:t>
      </w:r>
      <w:r w:rsidR="000817AF" w:rsidRPr="002B2180">
        <w:rPr>
          <w:lang w:val="en-GB"/>
        </w:rPr>
        <w:t>Thomas Morcom</w:t>
      </w:r>
      <w:r>
        <w:rPr>
          <w:lang w:val="en-GB"/>
        </w:rPr>
        <w:t xml:space="preserve"> (Oslo)</w:t>
      </w:r>
      <w:r w:rsidR="00E5438F" w:rsidRPr="002B2180">
        <w:rPr>
          <w:lang w:val="en-GB"/>
        </w:rPr>
        <w:t>:</w:t>
      </w:r>
      <w:r w:rsidR="00A66097" w:rsidRPr="002B2180">
        <w:rPr>
          <w:lang w:val="en-GB"/>
        </w:rPr>
        <w:t xml:space="preserve"> “</w:t>
      </w:r>
      <w:r w:rsidR="000817AF" w:rsidRPr="002B2180">
        <w:rPr>
          <w:color w:val="000000"/>
          <w:lang w:val="en-GB"/>
        </w:rPr>
        <w:t xml:space="preserve">Raider, Crusader, Far-Traveller? The Complexity of Old Norse Depictions of the Expedition of </w:t>
      </w:r>
      <w:proofErr w:type="spellStart"/>
      <w:r w:rsidR="000817AF" w:rsidRPr="002B2180">
        <w:rPr>
          <w:color w:val="000000"/>
          <w:lang w:val="en-GB"/>
        </w:rPr>
        <w:t>Sigurðr</w:t>
      </w:r>
      <w:proofErr w:type="spellEnd"/>
      <w:r w:rsidR="000817AF" w:rsidRPr="002B2180">
        <w:rPr>
          <w:color w:val="000000"/>
          <w:lang w:val="en-GB"/>
        </w:rPr>
        <w:t xml:space="preserve"> </w:t>
      </w:r>
      <w:proofErr w:type="spellStart"/>
      <w:r w:rsidR="000817AF" w:rsidRPr="002B2180">
        <w:rPr>
          <w:color w:val="000000"/>
          <w:lang w:val="en-GB"/>
        </w:rPr>
        <w:t>jórsalafari</w:t>
      </w:r>
      <w:proofErr w:type="spellEnd"/>
      <w:r w:rsidR="00A66097" w:rsidRPr="002B2180">
        <w:rPr>
          <w:color w:val="000000"/>
          <w:lang w:val="en-GB"/>
        </w:rPr>
        <w:t>”</w:t>
      </w:r>
    </w:p>
    <w:p w14:paraId="2BFA8CA1" w14:textId="33DCDD64" w:rsidR="000817AF" w:rsidRPr="002B2180" w:rsidRDefault="00DB5BEA" w:rsidP="000817AF">
      <w:pPr>
        <w:spacing w:line="360" w:lineRule="auto"/>
        <w:rPr>
          <w:color w:val="000000"/>
          <w:lang w:val="en-GB"/>
        </w:rPr>
      </w:pPr>
      <w:r>
        <w:rPr>
          <w:lang w:val="en-GB"/>
        </w:rPr>
        <w:t xml:space="preserve">Dr </w:t>
      </w:r>
      <w:r w:rsidR="000817AF" w:rsidRPr="002B2180">
        <w:rPr>
          <w:lang w:val="en-GB"/>
        </w:rPr>
        <w:t>Sabine Walther</w:t>
      </w:r>
      <w:r>
        <w:rPr>
          <w:lang w:val="en-GB"/>
        </w:rPr>
        <w:t xml:space="preserve"> (</w:t>
      </w:r>
      <w:r w:rsidR="00276684">
        <w:rPr>
          <w:lang w:val="nb-NO"/>
        </w:rPr>
        <w:t>Bonn)</w:t>
      </w:r>
      <w:r w:rsidR="00E5438F" w:rsidRPr="002B2180">
        <w:rPr>
          <w:lang w:val="en-GB"/>
        </w:rPr>
        <w:t>:</w:t>
      </w:r>
      <w:r w:rsidR="00A66097" w:rsidRPr="002B2180">
        <w:rPr>
          <w:lang w:val="en-GB"/>
        </w:rPr>
        <w:t xml:space="preserve"> “</w:t>
      </w:r>
      <w:r w:rsidR="000817AF" w:rsidRPr="002B2180">
        <w:rPr>
          <w:color w:val="000000"/>
          <w:lang w:val="en-GB"/>
        </w:rPr>
        <w:t xml:space="preserve">The Baltic crusades in an Icelandic mirror? The case of </w:t>
      </w:r>
      <w:proofErr w:type="spellStart"/>
      <w:r w:rsidR="000817AF" w:rsidRPr="002B2180">
        <w:rPr>
          <w:color w:val="000000"/>
          <w:lang w:val="en-GB"/>
        </w:rPr>
        <w:t>Yngvar</w:t>
      </w:r>
      <w:proofErr w:type="spellEnd"/>
      <w:r w:rsidR="000817AF" w:rsidRPr="002B2180">
        <w:rPr>
          <w:color w:val="000000"/>
          <w:lang w:val="en-GB"/>
        </w:rPr>
        <w:t xml:space="preserve"> the Far-Travelled</w:t>
      </w:r>
      <w:r w:rsidR="00A66097" w:rsidRPr="002B2180">
        <w:rPr>
          <w:color w:val="000000"/>
          <w:lang w:val="en-GB"/>
        </w:rPr>
        <w:t>”</w:t>
      </w:r>
    </w:p>
    <w:p w14:paraId="45F1D98D" w14:textId="77777777" w:rsidR="000817AF" w:rsidRPr="002B2180" w:rsidRDefault="000817AF" w:rsidP="000817AF">
      <w:pPr>
        <w:spacing w:line="360" w:lineRule="auto"/>
        <w:rPr>
          <w:color w:val="000000"/>
          <w:lang w:val="en-GB"/>
        </w:rPr>
      </w:pPr>
    </w:p>
    <w:p w14:paraId="6A33C0A0" w14:textId="4FC1138D" w:rsidR="000817AF" w:rsidRPr="00495B57" w:rsidRDefault="000817AF" w:rsidP="000817AF">
      <w:pPr>
        <w:spacing w:line="360" w:lineRule="auto"/>
      </w:pPr>
      <w:r w:rsidRPr="00495B57">
        <w:t>16:00-17:30</w:t>
      </w:r>
      <w:r w:rsidRPr="00495B57">
        <w:tab/>
      </w:r>
      <w:r w:rsidRPr="00495B57">
        <w:rPr>
          <w:b/>
          <w:bCs/>
          <w:color w:val="1F3864" w:themeColor="accent1" w:themeShade="80"/>
        </w:rPr>
        <w:t xml:space="preserve">Keynote </w:t>
      </w:r>
    </w:p>
    <w:p w14:paraId="5E71A220" w14:textId="6415A729" w:rsidR="000817AF" w:rsidRPr="002B2180" w:rsidRDefault="00276684" w:rsidP="000817AF">
      <w:pPr>
        <w:spacing w:line="360" w:lineRule="auto"/>
        <w:rPr>
          <w:color w:val="000000"/>
          <w:lang w:val="en-GB"/>
        </w:rPr>
      </w:pPr>
      <w:r w:rsidRPr="00495B57">
        <w:rPr>
          <w:lang w:val="en-GB"/>
        </w:rPr>
        <w:t xml:space="preserve">Dr </w:t>
      </w:r>
      <w:r w:rsidR="000817AF" w:rsidRPr="00495B57">
        <w:rPr>
          <w:lang w:val="en-GB"/>
        </w:rPr>
        <w:t xml:space="preserve">Laura </w:t>
      </w:r>
      <w:proofErr w:type="spellStart"/>
      <w:r w:rsidR="000817AF" w:rsidRPr="00495B57">
        <w:rPr>
          <w:lang w:val="en-GB"/>
        </w:rPr>
        <w:t>Gazzoli</w:t>
      </w:r>
      <w:proofErr w:type="spellEnd"/>
      <w:r w:rsidRPr="00495B57">
        <w:rPr>
          <w:lang w:val="en-GB"/>
        </w:rPr>
        <w:t xml:space="preserve"> (</w:t>
      </w:r>
      <w:r w:rsidR="00495B57" w:rsidRPr="00495B57">
        <w:rPr>
          <w:lang w:val="en-GB"/>
        </w:rPr>
        <w:t>Wien</w:t>
      </w:r>
      <w:r w:rsidRPr="00495B57">
        <w:rPr>
          <w:lang w:val="en-GB"/>
        </w:rPr>
        <w:t>)</w:t>
      </w:r>
      <w:r w:rsidR="00E5438F" w:rsidRPr="00495B57">
        <w:rPr>
          <w:lang w:val="en-GB"/>
        </w:rPr>
        <w:t>:</w:t>
      </w:r>
      <w:r w:rsidR="00A66097" w:rsidRPr="00495B57">
        <w:rPr>
          <w:lang w:val="en-GB"/>
        </w:rPr>
        <w:t xml:space="preserve"> “</w:t>
      </w:r>
      <w:r w:rsidR="000817AF" w:rsidRPr="00495B57">
        <w:rPr>
          <w:color w:val="000000"/>
          <w:lang w:val="en-GB"/>
        </w:rPr>
        <w:t xml:space="preserve">From the beginning? </w:t>
      </w:r>
      <w:r w:rsidR="000817AF" w:rsidRPr="002B2180">
        <w:rPr>
          <w:color w:val="000000"/>
          <w:lang w:val="en-GB"/>
        </w:rPr>
        <w:t>Colonial entanglements in the far north and the Baltic and the formation of Scandinavian identities, c. 800</w:t>
      </w:r>
      <w:r w:rsidR="00CA5438" w:rsidRPr="00CA5438">
        <w:rPr>
          <w:color w:val="000000"/>
          <w:lang w:val="en-GB"/>
        </w:rPr>
        <w:t>–</w:t>
      </w:r>
      <w:r w:rsidR="000817AF" w:rsidRPr="002B2180">
        <w:rPr>
          <w:color w:val="000000"/>
          <w:lang w:val="en-GB"/>
        </w:rPr>
        <w:t>c. 1100</w:t>
      </w:r>
      <w:r w:rsidR="00A66097" w:rsidRPr="002B2180">
        <w:rPr>
          <w:color w:val="000000"/>
          <w:lang w:val="en-GB"/>
        </w:rPr>
        <w:t>”</w:t>
      </w:r>
    </w:p>
    <w:p w14:paraId="79844224" w14:textId="3D17FA57" w:rsidR="000817AF" w:rsidRPr="002B2180" w:rsidRDefault="000817AF" w:rsidP="000817AF">
      <w:pPr>
        <w:spacing w:line="360" w:lineRule="auto"/>
        <w:rPr>
          <w:lang w:val="en-GB"/>
        </w:rPr>
      </w:pPr>
    </w:p>
    <w:p w14:paraId="5BEBA795" w14:textId="77777777" w:rsidR="00D24703" w:rsidRPr="002B2180" w:rsidRDefault="00D24703" w:rsidP="000817AF">
      <w:pPr>
        <w:spacing w:line="360" w:lineRule="auto"/>
        <w:rPr>
          <w:lang w:val="en-GB"/>
        </w:rPr>
      </w:pPr>
    </w:p>
    <w:p w14:paraId="61EA4DBF" w14:textId="77777777" w:rsidR="000817AF" w:rsidRPr="002B2180" w:rsidRDefault="000817AF" w:rsidP="000817AF">
      <w:pPr>
        <w:spacing w:line="360" w:lineRule="auto"/>
        <w:rPr>
          <w:b/>
          <w:bCs/>
          <w:color w:val="002060"/>
          <w:lang w:val="en-GB"/>
        </w:rPr>
      </w:pPr>
      <w:r w:rsidRPr="002B2180">
        <w:rPr>
          <w:b/>
          <w:bCs/>
          <w:color w:val="002060"/>
          <w:lang w:val="en-GB"/>
        </w:rPr>
        <w:t>Friday, 03 February</w:t>
      </w:r>
    </w:p>
    <w:p w14:paraId="74B57D2A" w14:textId="77777777" w:rsidR="000817AF" w:rsidRPr="002B2180" w:rsidRDefault="000817AF" w:rsidP="000817AF">
      <w:pPr>
        <w:spacing w:line="360" w:lineRule="auto"/>
        <w:rPr>
          <w:color w:val="1F3864" w:themeColor="accent1" w:themeShade="80"/>
          <w:lang w:val="en-GB"/>
        </w:rPr>
      </w:pPr>
      <w:r w:rsidRPr="002B2180">
        <w:rPr>
          <w:lang w:val="en-GB"/>
        </w:rPr>
        <w:t xml:space="preserve">10:00-11:00 </w:t>
      </w:r>
      <w:r w:rsidRPr="002B2180">
        <w:rPr>
          <w:lang w:val="en-GB"/>
        </w:rPr>
        <w:tab/>
      </w:r>
      <w:r w:rsidRPr="002B2180">
        <w:rPr>
          <w:b/>
          <w:bCs/>
          <w:color w:val="1F3864" w:themeColor="accent1" w:themeShade="80"/>
          <w:lang w:val="en-GB"/>
        </w:rPr>
        <w:t>Spatial dimensions of colonialism</w:t>
      </w:r>
    </w:p>
    <w:p w14:paraId="637E2C40" w14:textId="4EDB709D" w:rsidR="00276684" w:rsidRPr="002B2180" w:rsidRDefault="000817AF" w:rsidP="000817AF">
      <w:pPr>
        <w:spacing w:line="360" w:lineRule="auto"/>
        <w:rPr>
          <w:color w:val="000000"/>
          <w:lang w:val="en-GB"/>
        </w:rPr>
      </w:pPr>
      <w:r w:rsidRPr="002B2180">
        <w:rPr>
          <w:lang w:val="en-GB"/>
        </w:rPr>
        <w:t xml:space="preserve">Basil </w:t>
      </w:r>
      <w:proofErr w:type="spellStart"/>
      <w:r w:rsidRPr="002B2180">
        <w:rPr>
          <w:lang w:val="en-GB"/>
        </w:rPr>
        <w:t>Arnould</w:t>
      </w:r>
      <w:proofErr w:type="spellEnd"/>
      <w:r w:rsidRPr="002B2180">
        <w:rPr>
          <w:lang w:val="en-GB"/>
        </w:rPr>
        <w:t xml:space="preserve"> Price</w:t>
      </w:r>
      <w:r w:rsidR="00276684">
        <w:rPr>
          <w:lang w:val="en-GB"/>
        </w:rPr>
        <w:t xml:space="preserve"> (York): </w:t>
      </w:r>
      <w:r w:rsidR="00A66097" w:rsidRPr="002B2180">
        <w:rPr>
          <w:lang w:val="en-GB"/>
        </w:rPr>
        <w:t>“</w:t>
      </w:r>
      <w:r w:rsidRPr="002B2180">
        <w:rPr>
          <w:color w:val="000000"/>
          <w:lang w:val="en-GB"/>
        </w:rPr>
        <w:t xml:space="preserve">The King and His </w:t>
      </w:r>
      <w:proofErr w:type="spellStart"/>
      <w:r w:rsidRPr="002B2180">
        <w:rPr>
          <w:color w:val="000000"/>
          <w:lang w:val="en-GB"/>
        </w:rPr>
        <w:t>Skattland</w:t>
      </w:r>
      <w:proofErr w:type="spellEnd"/>
      <w:r w:rsidRPr="002B2180">
        <w:rPr>
          <w:color w:val="000000"/>
          <w:lang w:val="en-GB"/>
        </w:rPr>
        <w:t>: A Postcolonial Approach to Post-Commonwealth Iceland</w:t>
      </w:r>
      <w:r w:rsidR="00A66097" w:rsidRPr="002B2180">
        <w:rPr>
          <w:color w:val="000000"/>
          <w:lang w:val="en-GB"/>
        </w:rPr>
        <w:t>”</w:t>
      </w:r>
    </w:p>
    <w:p w14:paraId="2D0E7274" w14:textId="51A7DAE7" w:rsidR="000817AF" w:rsidRPr="002B2180" w:rsidRDefault="00276684" w:rsidP="000817AF">
      <w:pPr>
        <w:spacing w:line="360" w:lineRule="auto"/>
        <w:rPr>
          <w:color w:val="000000"/>
          <w:lang w:val="en-GB"/>
        </w:rPr>
      </w:pPr>
      <w:r>
        <w:rPr>
          <w:lang w:val="en-GB"/>
        </w:rPr>
        <w:t xml:space="preserve">Prof. </w:t>
      </w:r>
      <w:r w:rsidR="000817AF" w:rsidRPr="002B2180">
        <w:rPr>
          <w:lang w:val="en-GB"/>
        </w:rPr>
        <w:t xml:space="preserve">Thomas </w:t>
      </w:r>
      <w:proofErr w:type="spellStart"/>
      <w:r w:rsidR="000817AF" w:rsidRPr="002B2180">
        <w:rPr>
          <w:lang w:val="en-GB"/>
        </w:rPr>
        <w:t>Wallerström</w:t>
      </w:r>
      <w:proofErr w:type="spellEnd"/>
      <w:r>
        <w:rPr>
          <w:lang w:val="en-GB"/>
        </w:rPr>
        <w:t xml:space="preserve"> (</w:t>
      </w:r>
      <w:r w:rsidR="00495B57" w:rsidRPr="00495B57">
        <w:rPr>
          <w:lang w:val="en-GB"/>
        </w:rPr>
        <w:t>Trondheim</w:t>
      </w:r>
      <w:r>
        <w:rPr>
          <w:lang w:val="en-GB"/>
        </w:rPr>
        <w:t>)</w:t>
      </w:r>
      <w:r w:rsidR="00E5438F" w:rsidRPr="002B2180">
        <w:rPr>
          <w:lang w:val="en-GB"/>
        </w:rPr>
        <w:t>:</w:t>
      </w:r>
      <w:r w:rsidR="00A66097" w:rsidRPr="002B2180">
        <w:rPr>
          <w:lang w:val="en-GB"/>
        </w:rPr>
        <w:t xml:space="preserve"> “</w:t>
      </w:r>
      <w:r w:rsidR="000817AF" w:rsidRPr="002B2180">
        <w:rPr>
          <w:color w:val="000000"/>
          <w:lang w:val="en-GB"/>
        </w:rPr>
        <w:t>The Gulf of Bothnia, 1300</w:t>
      </w:r>
      <w:r w:rsidR="00CA5438" w:rsidRPr="00CA5438">
        <w:rPr>
          <w:color w:val="000000"/>
          <w:lang w:val="en-GB"/>
        </w:rPr>
        <w:t>–</w:t>
      </w:r>
      <w:r w:rsidR="000817AF" w:rsidRPr="002B2180">
        <w:rPr>
          <w:color w:val="000000"/>
          <w:lang w:val="en-GB"/>
        </w:rPr>
        <w:t>1621, as a ‘third space’</w:t>
      </w:r>
      <w:r w:rsidR="00A66097" w:rsidRPr="002B2180">
        <w:rPr>
          <w:color w:val="000000"/>
          <w:lang w:val="en-GB"/>
        </w:rPr>
        <w:t>”</w:t>
      </w:r>
    </w:p>
    <w:p w14:paraId="1E49846A" w14:textId="77777777" w:rsidR="000817AF" w:rsidRPr="002B2180" w:rsidRDefault="000817AF" w:rsidP="000817AF">
      <w:pPr>
        <w:spacing w:line="360" w:lineRule="auto"/>
        <w:rPr>
          <w:color w:val="000000"/>
          <w:lang w:val="en-GB"/>
        </w:rPr>
      </w:pPr>
    </w:p>
    <w:p w14:paraId="056999CC" w14:textId="77777777" w:rsidR="000817AF" w:rsidRPr="002B2180" w:rsidRDefault="000817AF" w:rsidP="000817AF">
      <w:pPr>
        <w:spacing w:line="360" w:lineRule="auto"/>
        <w:rPr>
          <w:color w:val="1F3864" w:themeColor="accent1" w:themeShade="80"/>
          <w:lang w:val="en-GB"/>
        </w:rPr>
      </w:pPr>
      <w:r w:rsidRPr="002B2180">
        <w:rPr>
          <w:lang w:val="en-GB"/>
        </w:rPr>
        <w:t>11:00-12:00</w:t>
      </w:r>
      <w:r w:rsidRPr="002B2180">
        <w:rPr>
          <w:lang w:val="en-GB"/>
        </w:rPr>
        <w:tab/>
      </w:r>
      <w:r w:rsidRPr="002B2180">
        <w:rPr>
          <w:b/>
          <w:bCs/>
          <w:color w:val="1F3864" w:themeColor="accent1" w:themeShade="80"/>
          <w:lang w:val="en-GB"/>
        </w:rPr>
        <w:t>Colonial semantics</w:t>
      </w:r>
    </w:p>
    <w:p w14:paraId="095D73F8" w14:textId="16EFAB0D" w:rsidR="00E26554" w:rsidRPr="002B2180" w:rsidRDefault="000817AF" w:rsidP="000817AF">
      <w:pPr>
        <w:spacing w:line="360" w:lineRule="auto"/>
        <w:rPr>
          <w:color w:val="000000"/>
          <w:lang w:val="en-GB"/>
        </w:rPr>
      </w:pPr>
      <w:r w:rsidRPr="002B2180">
        <w:rPr>
          <w:lang w:val="en-GB"/>
        </w:rPr>
        <w:t xml:space="preserve">Carina </w:t>
      </w:r>
      <w:proofErr w:type="spellStart"/>
      <w:r w:rsidRPr="002B2180">
        <w:rPr>
          <w:lang w:val="en-GB"/>
        </w:rPr>
        <w:t>Damm</w:t>
      </w:r>
      <w:proofErr w:type="spellEnd"/>
      <w:r w:rsidR="00276684">
        <w:rPr>
          <w:lang w:val="en-GB"/>
        </w:rPr>
        <w:t xml:space="preserve"> (</w:t>
      </w:r>
      <w:r w:rsidR="00E26554">
        <w:rPr>
          <w:lang w:val="en-GB"/>
        </w:rPr>
        <w:t>Leipzig)</w:t>
      </w:r>
      <w:r w:rsidR="00E5438F" w:rsidRPr="002B2180">
        <w:rPr>
          <w:lang w:val="en-GB"/>
        </w:rPr>
        <w:t>:</w:t>
      </w:r>
      <w:r w:rsidR="00A66097" w:rsidRPr="002B2180">
        <w:rPr>
          <w:lang w:val="en-GB"/>
        </w:rPr>
        <w:t xml:space="preserve"> “</w:t>
      </w:r>
      <w:r w:rsidRPr="002B2180">
        <w:rPr>
          <w:color w:val="000000"/>
          <w:lang w:val="en-GB"/>
        </w:rPr>
        <w:t xml:space="preserve">Sámi and </w:t>
      </w:r>
      <w:proofErr w:type="spellStart"/>
      <w:r w:rsidRPr="002B2180">
        <w:rPr>
          <w:color w:val="000000"/>
          <w:lang w:val="en-GB"/>
        </w:rPr>
        <w:t>Bjarmar</w:t>
      </w:r>
      <w:proofErr w:type="spellEnd"/>
      <w:r w:rsidRPr="002B2180">
        <w:rPr>
          <w:color w:val="000000"/>
          <w:lang w:val="en-GB"/>
        </w:rPr>
        <w:t xml:space="preserve"> as Brokers in the Medieval Fur Trade</w:t>
      </w:r>
      <w:r w:rsidR="00A66097" w:rsidRPr="002B2180">
        <w:rPr>
          <w:color w:val="000000"/>
          <w:lang w:val="en-GB"/>
        </w:rPr>
        <w:t>”</w:t>
      </w:r>
    </w:p>
    <w:p w14:paraId="439E36AA" w14:textId="4D3EDDCD" w:rsidR="000817AF" w:rsidRPr="002B2180" w:rsidRDefault="00E26554" w:rsidP="000817AF">
      <w:pPr>
        <w:spacing w:line="360" w:lineRule="auto"/>
        <w:rPr>
          <w:color w:val="000000"/>
          <w:lang w:val="en-GB"/>
        </w:rPr>
      </w:pPr>
      <w:r>
        <w:rPr>
          <w:lang w:val="en-GB"/>
        </w:rPr>
        <w:t xml:space="preserve">Prof. </w:t>
      </w:r>
      <w:r w:rsidR="000817AF" w:rsidRPr="002B2180">
        <w:rPr>
          <w:lang w:val="en-GB"/>
        </w:rPr>
        <w:t xml:space="preserve">Alexandra </w:t>
      </w:r>
      <w:proofErr w:type="spellStart"/>
      <w:r w:rsidR="000817AF" w:rsidRPr="002B2180">
        <w:rPr>
          <w:lang w:val="en-GB"/>
        </w:rPr>
        <w:t>Petrulevich</w:t>
      </w:r>
      <w:proofErr w:type="spellEnd"/>
      <w:r>
        <w:rPr>
          <w:lang w:val="en-GB"/>
        </w:rPr>
        <w:t xml:space="preserve"> (Uppsala)</w:t>
      </w:r>
      <w:r w:rsidR="00E5438F" w:rsidRPr="002B2180">
        <w:rPr>
          <w:lang w:val="en-GB"/>
        </w:rPr>
        <w:t>:</w:t>
      </w:r>
      <w:r w:rsidR="00A66097" w:rsidRPr="002B2180">
        <w:rPr>
          <w:lang w:val="en-GB"/>
        </w:rPr>
        <w:t xml:space="preserve"> “</w:t>
      </w:r>
      <w:r w:rsidR="000817AF" w:rsidRPr="002B2180">
        <w:rPr>
          <w:color w:val="000000"/>
          <w:lang w:val="en-GB"/>
        </w:rPr>
        <w:t xml:space="preserve">The East Norse Echo: Swedish Medieval and Post-medieval Discourse on </w:t>
      </w:r>
      <w:proofErr w:type="spellStart"/>
      <w:r w:rsidR="000817AF" w:rsidRPr="002B2180">
        <w:rPr>
          <w:i/>
          <w:iCs/>
          <w:color w:val="000000"/>
          <w:lang w:val="en-GB"/>
        </w:rPr>
        <w:t>finnar</w:t>
      </w:r>
      <w:proofErr w:type="spellEnd"/>
      <w:r w:rsidR="000817AF" w:rsidRPr="002B2180">
        <w:rPr>
          <w:color w:val="000000"/>
          <w:lang w:val="en-GB"/>
        </w:rPr>
        <w:t xml:space="preserve">, </w:t>
      </w:r>
      <w:proofErr w:type="spellStart"/>
      <w:r w:rsidR="000817AF" w:rsidRPr="002B2180">
        <w:rPr>
          <w:i/>
          <w:iCs/>
          <w:color w:val="000000"/>
          <w:lang w:val="en-GB"/>
        </w:rPr>
        <w:t>kareler</w:t>
      </w:r>
      <w:proofErr w:type="spellEnd"/>
      <w:r w:rsidR="000817AF" w:rsidRPr="002B2180">
        <w:rPr>
          <w:i/>
          <w:iCs/>
          <w:color w:val="000000"/>
          <w:lang w:val="en-GB"/>
        </w:rPr>
        <w:t xml:space="preserve"> </w:t>
      </w:r>
      <w:r w:rsidR="000817AF" w:rsidRPr="002B2180">
        <w:rPr>
          <w:color w:val="000000"/>
          <w:lang w:val="en-GB"/>
        </w:rPr>
        <w:t xml:space="preserve">and </w:t>
      </w:r>
      <w:proofErr w:type="spellStart"/>
      <w:r w:rsidR="000817AF" w:rsidRPr="002B2180">
        <w:rPr>
          <w:i/>
          <w:iCs/>
          <w:color w:val="000000"/>
          <w:lang w:val="en-GB"/>
        </w:rPr>
        <w:t>lappar</w:t>
      </w:r>
      <w:proofErr w:type="spellEnd"/>
      <w:r w:rsidR="00A66097" w:rsidRPr="002B2180">
        <w:rPr>
          <w:color w:val="000000"/>
          <w:lang w:val="en-GB"/>
        </w:rPr>
        <w:t>”</w:t>
      </w:r>
    </w:p>
    <w:p w14:paraId="6731D3C2" w14:textId="77777777" w:rsidR="00E26554" w:rsidRPr="002B2180" w:rsidRDefault="00E26554" w:rsidP="000817AF">
      <w:pPr>
        <w:spacing w:line="360" w:lineRule="auto"/>
        <w:rPr>
          <w:color w:val="000000"/>
          <w:lang w:val="en-GB"/>
        </w:rPr>
      </w:pPr>
    </w:p>
    <w:p w14:paraId="5613DC4A" w14:textId="3111A1C3" w:rsidR="000817AF" w:rsidRPr="002B2180" w:rsidRDefault="000817AF" w:rsidP="000817AF">
      <w:pPr>
        <w:spacing w:line="360" w:lineRule="auto"/>
        <w:rPr>
          <w:b/>
          <w:bCs/>
          <w:lang w:val="en-GB"/>
        </w:rPr>
      </w:pPr>
      <w:r w:rsidRPr="002B2180">
        <w:rPr>
          <w:lang w:val="en-GB"/>
        </w:rPr>
        <w:t>1</w:t>
      </w:r>
      <w:r w:rsidR="00970FA0" w:rsidRPr="002B2180">
        <w:rPr>
          <w:lang w:val="en-GB"/>
        </w:rPr>
        <w:t>3</w:t>
      </w:r>
      <w:r w:rsidRPr="002B2180">
        <w:rPr>
          <w:lang w:val="en-GB"/>
        </w:rPr>
        <w:t>:</w:t>
      </w:r>
      <w:r w:rsidR="00970FA0" w:rsidRPr="002B2180">
        <w:rPr>
          <w:lang w:val="en-GB"/>
        </w:rPr>
        <w:t>3</w:t>
      </w:r>
      <w:r w:rsidRPr="002B2180">
        <w:rPr>
          <w:lang w:val="en-GB"/>
        </w:rPr>
        <w:t>0-1</w:t>
      </w:r>
      <w:r w:rsidR="00970FA0" w:rsidRPr="002B2180">
        <w:rPr>
          <w:lang w:val="en-GB"/>
        </w:rPr>
        <w:t>4</w:t>
      </w:r>
      <w:r w:rsidRPr="002B2180">
        <w:rPr>
          <w:lang w:val="en-GB"/>
        </w:rPr>
        <w:t>:</w:t>
      </w:r>
      <w:r w:rsidR="00970FA0" w:rsidRPr="002B2180">
        <w:rPr>
          <w:lang w:val="en-GB"/>
        </w:rPr>
        <w:t>3</w:t>
      </w:r>
      <w:r w:rsidRPr="002B2180">
        <w:rPr>
          <w:lang w:val="en-GB"/>
        </w:rPr>
        <w:t>0</w:t>
      </w:r>
      <w:r w:rsidRPr="002B2180">
        <w:rPr>
          <w:lang w:val="en-GB"/>
        </w:rPr>
        <w:tab/>
      </w:r>
      <w:r w:rsidRPr="002B2180">
        <w:rPr>
          <w:b/>
          <w:bCs/>
          <w:color w:val="1F3864" w:themeColor="accent1" w:themeShade="80"/>
          <w:lang w:val="en-GB"/>
        </w:rPr>
        <w:t>Religion</w:t>
      </w:r>
    </w:p>
    <w:p w14:paraId="222E0044" w14:textId="6D1B6415" w:rsidR="00E26554" w:rsidRPr="00495B57" w:rsidRDefault="00E26554" w:rsidP="000817AF">
      <w:pPr>
        <w:spacing w:line="360" w:lineRule="auto"/>
        <w:rPr>
          <w:color w:val="000000"/>
          <w:lang w:val="en-GB"/>
        </w:rPr>
      </w:pPr>
      <w:r>
        <w:rPr>
          <w:lang w:val="en-GB"/>
        </w:rPr>
        <w:t xml:space="preserve">Dr </w:t>
      </w:r>
      <w:r w:rsidR="000817AF" w:rsidRPr="002B2180">
        <w:rPr>
          <w:lang w:val="en-GB"/>
        </w:rPr>
        <w:t>Christian Koch Madsen</w:t>
      </w:r>
      <w:r>
        <w:rPr>
          <w:lang w:val="en-GB"/>
        </w:rPr>
        <w:t xml:space="preserve"> (</w:t>
      </w:r>
      <w:r w:rsidR="00495B57">
        <w:rPr>
          <w:lang w:val="en-GB"/>
        </w:rPr>
        <w:t>Nuuk</w:t>
      </w:r>
      <w:r>
        <w:rPr>
          <w:lang w:val="en-GB"/>
        </w:rPr>
        <w:t>)</w:t>
      </w:r>
      <w:r w:rsidR="00E5438F" w:rsidRPr="002B2180">
        <w:rPr>
          <w:lang w:val="en-GB"/>
        </w:rPr>
        <w:t>:</w:t>
      </w:r>
      <w:r w:rsidR="000817AF" w:rsidRPr="002B2180">
        <w:rPr>
          <w:lang w:val="en-GB"/>
        </w:rPr>
        <w:t xml:space="preserve"> </w:t>
      </w:r>
      <w:r w:rsidR="00A66097" w:rsidRPr="002B2180">
        <w:rPr>
          <w:lang w:val="en-GB"/>
        </w:rPr>
        <w:t>“</w:t>
      </w:r>
      <w:r w:rsidR="000817AF" w:rsidRPr="002B2180">
        <w:rPr>
          <w:color w:val="000000"/>
          <w:lang w:val="en-GB"/>
        </w:rPr>
        <w:t xml:space="preserve">Far from Rome </w:t>
      </w:r>
      <w:r w:rsidR="00CA5438" w:rsidRPr="00CA5438">
        <w:rPr>
          <w:color w:val="000000"/>
          <w:lang w:val="en-GB"/>
        </w:rPr>
        <w:t>–</w:t>
      </w:r>
      <w:r w:rsidR="00CA5438">
        <w:rPr>
          <w:color w:val="000000"/>
          <w:lang w:val="en-GB"/>
        </w:rPr>
        <w:t xml:space="preserve"> </w:t>
      </w:r>
      <w:r w:rsidR="000817AF" w:rsidRPr="002B2180">
        <w:rPr>
          <w:color w:val="000000"/>
          <w:lang w:val="en-GB"/>
        </w:rPr>
        <w:t>Religious Beliefs and Otherness of the Medieval Greenland Norse</w:t>
      </w:r>
      <w:r w:rsidR="00A66097" w:rsidRPr="002B2180">
        <w:rPr>
          <w:color w:val="000000"/>
          <w:lang w:val="en-GB"/>
        </w:rPr>
        <w:t>”</w:t>
      </w:r>
    </w:p>
    <w:p w14:paraId="6544A272" w14:textId="4FC97550" w:rsidR="000817AF" w:rsidRPr="002B2180" w:rsidRDefault="00E26554" w:rsidP="000817AF">
      <w:pPr>
        <w:spacing w:line="360" w:lineRule="auto"/>
        <w:rPr>
          <w:color w:val="000000"/>
          <w:lang w:val="en-GB"/>
        </w:rPr>
      </w:pPr>
      <w:r>
        <w:rPr>
          <w:lang w:val="en-GB"/>
        </w:rPr>
        <w:t xml:space="preserve">Dr </w:t>
      </w:r>
      <w:r w:rsidR="000817AF" w:rsidRPr="002B2180">
        <w:rPr>
          <w:lang w:val="en-GB"/>
        </w:rPr>
        <w:t>Solveig Marie Wang</w:t>
      </w:r>
      <w:r>
        <w:rPr>
          <w:lang w:val="en-GB"/>
        </w:rPr>
        <w:t xml:space="preserve"> (Greifswald)</w:t>
      </w:r>
      <w:r w:rsidR="00E5438F" w:rsidRPr="002B2180">
        <w:rPr>
          <w:lang w:val="en-GB"/>
        </w:rPr>
        <w:t>:</w:t>
      </w:r>
      <w:r w:rsidR="00AD54E4" w:rsidRPr="002B2180">
        <w:rPr>
          <w:lang w:val="en-GB"/>
        </w:rPr>
        <w:t xml:space="preserve"> </w:t>
      </w:r>
      <w:r w:rsidR="00A66097" w:rsidRPr="002B2180">
        <w:rPr>
          <w:lang w:val="en-GB"/>
        </w:rPr>
        <w:t>“</w:t>
      </w:r>
      <w:r w:rsidR="000817AF" w:rsidRPr="002B2180">
        <w:rPr>
          <w:lang w:val="en-GB"/>
        </w:rPr>
        <w:t>Christianity, Conversion and the Saami in the Medieval Period</w:t>
      </w:r>
      <w:r w:rsidR="00A66097" w:rsidRPr="002B2180">
        <w:rPr>
          <w:color w:val="000000"/>
          <w:lang w:val="en-GB"/>
        </w:rPr>
        <w:t>”</w:t>
      </w:r>
    </w:p>
    <w:p w14:paraId="7304933F" w14:textId="6F880642" w:rsidR="000817AF" w:rsidRPr="002B2180" w:rsidRDefault="000817AF" w:rsidP="000817AF">
      <w:pPr>
        <w:spacing w:line="360" w:lineRule="auto"/>
        <w:rPr>
          <w:lang w:val="en-GB"/>
        </w:rPr>
      </w:pPr>
    </w:p>
    <w:p w14:paraId="47C20B75" w14:textId="304A8018" w:rsidR="002B2180" w:rsidRDefault="000817AF" w:rsidP="000817AF">
      <w:pPr>
        <w:spacing w:line="360" w:lineRule="auto"/>
        <w:rPr>
          <w:b/>
          <w:bCs/>
          <w:color w:val="1F3864" w:themeColor="accent1" w:themeShade="80"/>
          <w:lang w:val="en-GB"/>
        </w:rPr>
      </w:pPr>
      <w:r w:rsidRPr="002B2180">
        <w:rPr>
          <w:lang w:val="en-GB"/>
        </w:rPr>
        <w:t>14:</w:t>
      </w:r>
      <w:r w:rsidR="00970FA0" w:rsidRPr="002B2180">
        <w:rPr>
          <w:lang w:val="en-GB"/>
        </w:rPr>
        <w:t>3</w:t>
      </w:r>
      <w:r w:rsidRPr="002B2180">
        <w:rPr>
          <w:lang w:val="en-GB"/>
        </w:rPr>
        <w:t>0-15:</w:t>
      </w:r>
      <w:r w:rsidR="00970FA0" w:rsidRPr="002B2180">
        <w:rPr>
          <w:lang w:val="en-GB"/>
        </w:rPr>
        <w:t>3</w:t>
      </w:r>
      <w:r w:rsidRPr="002B2180">
        <w:rPr>
          <w:lang w:val="en-GB"/>
        </w:rPr>
        <w:t>0</w:t>
      </w:r>
      <w:r w:rsidRPr="002B2180">
        <w:rPr>
          <w:lang w:val="en-GB"/>
        </w:rPr>
        <w:tab/>
      </w:r>
      <w:r w:rsidR="00D24703" w:rsidRPr="002B2180">
        <w:rPr>
          <w:b/>
          <w:bCs/>
          <w:color w:val="1F3864" w:themeColor="accent1" w:themeShade="80"/>
          <w:lang w:val="en-GB"/>
        </w:rPr>
        <w:t>Panel discussion</w:t>
      </w:r>
      <w:r w:rsidR="00A16A49">
        <w:rPr>
          <w:b/>
          <w:bCs/>
          <w:color w:val="1F3864" w:themeColor="accent1" w:themeShade="80"/>
          <w:lang w:val="en-GB"/>
        </w:rPr>
        <w:t xml:space="preserve"> and conclusion</w:t>
      </w:r>
    </w:p>
    <w:p w14:paraId="4DEB0B34" w14:textId="77777777" w:rsidR="00495B57" w:rsidRDefault="00495B57" w:rsidP="00B37D0C">
      <w:pPr>
        <w:spacing w:line="360" w:lineRule="auto"/>
      </w:pPr>
    </w:p>
    <w:p w14:paraId="46C1498D" w14:textId="6EDA2742" w:rsidR="002B2180" w:rsidRPr="00495B57" w:rsidRDefault="00B37D0C" w:rsidP="00B37D0C">
      <w:pPr>
        <w:spacing w:line="360" w:lineRule="auto"/>
        <w:jc w:val="right"/>
        <w:rPr>
          <w:lang w:val="en-GB"/>
        </w:rPr>
      </w:pPr>
      <w:r w:rsidRPr="00495B57">
        <w:rPr>
          <w:i/>
          <w:iCs/>
          <w:lang w:val="en-GB"/>
        </w:rPr>
        <w:t>Organisers</w:t>
      </w:r>
      <w:r w:rsidRPr="00495B57">
        <w:rPr>
          <w:lang w:val="en-GB"/>
        </w:rPr>
        <w:t xml:space="preserve">: Prof. Dr Cordelia </w:t>
      </w:r>
      <w:proofErr w:type="spellStart"/>
      <w:r w:rsidRPr="00495B57">
        <w:rPr>
          <w:lang w:val="en-GB"/>
        </w:rPr>
        <w:t>Heß</w:t>
      </w:r>
      <w:proofErr w:type="spellEnd"/>
      <w:r w:rsidRPr="00495B57">
        <w:rPr>
          <w:lang w:val="en-GB"/>
        </w:rPr>
        <w:t xml:space="preserve">, Prof. Dr Clemens </w:t>
      </w:r>
      <w:proofErr w:type="spellStart"/>
      <w:r w:rsidRPr="00495B57">
        <w:rPr>
          <w:lang w:val="en-GB"/>
        </w:rPr>
        <w:t>Räthel</w:t>
      </w:r>
      <w:proofErr w:type="spellEnd"/>
      <w:r w:rsidRPr="00495B57">
        <w:rPr>
          <w:lang w:val="en-GB"/>
        </w:rPr>
        <w:t xml:space="preserve">, Dr Solveig Marie Wang, Erik Wolf. For any enquiries please contact: </w:t>
      </w:r>
      <w:hyperlink r:id="rId9" w:history="1">
        <w:r w:rsidRPr="00495B57">
          <w:rPr>
            <w:rStyle w:val="Hyperlink"/>
            <w:lang w:val="en-GB"/>
          </w:rPr>
          <w:t>wangs@uni-greifswald.de</w:t>
        </w:r>
      </w:hyperlink>
      <w:r w:rsidRPr="00495B57">
        <w:rPr>
          <w:lang w:val="en-GB"/>
        </w:rPr>
        <w:t>.</w:t>
      </w:r>
      <w:r w:rsidR="002B2180">
        <w:fldChar w:fldCharType="begin"/>
      </w:r>
      <w:r w:rsidR="002B2180" w:rsidRPr="00495B57">
        <w:rPr>
          <w:lang w:val="en-GB"/>
        </w:rPr>
        <w:instrText xml:space="preserve"> INCLUDEPICTURE "https://www.uni-greifswald.de/storages/uni-greifswald/1_Universitaet/1.1_Information/1.1.2_Presse_und_Informationsstelle/Logos_eigene/Signet-Logo-2018-RGB/Signet2018-RGB-gross.jpg" \* MERGEFORMATINET </w:instrText>
      </w:r>
      <w:r w:rsidR="00AC1A21">
        <w:fldChar w:fldCharType="separate"/>
      </w:r>
      <w:r w:rsidR="002B2180">
        <w:fldChar w:fldCharType="end"/>
      </w:r>
    </w:p>
    <w:sectPr w:rsidR="002B2180" w:rsidRPr="00495B57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B766AF" w14:textId="77777777" w:rsidR="00AC1A21" w:rsidRDefault="00AC1A21" w:rsidP="002B2180">
      <w:r>
        <w:separator/>
      </w:r>
    </w:p>
  </w:endnote>
  <w:endnote w:type="continuationSeparator" w:id="0">
    <w:p w14:paraId="5ED88EEC" w14:textId="77777777" w:rsidR="00AC1A21" w:rsidRDefault="00AC1A21" w:rsidP="002B2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732C3" w14:textId="61B799A7" w:rsidR="002B2180" w:rsidRPr="002B2180" w:rsidRDefault="002B2180">
    <w:pPr>
      <w:pStyle w:val="Fuzeile"/>
      <w:rPr>
        <w:lang w:val="nb-NO"/>
      </w:rPr>
    </w:pPr>
    <w:r>
      <w:rPr>
        <w:lang w:val="nb-NO"/>
      </w:rPr>
      <w:tab/>
    </w:r>
    <w:r>
      <w:rPr>
        <w:lang w:val="nb-NO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1E0AD7" w14:textId="77777777" w:rsidR="00AC1A21" w:rsidRDefault="00AC1A21" w:rsidP="002B2180">
      <w:r>
        <w:separator/>
      </w:r>
    </w:p>
  </w:footnote>
  <w:footnote w:type="continuationSeparator" w:id="0">
    <w:p w14:paraId="015FC98A" w14:textId="77777777" w:rsidR="00AC1A21" w:rsidRDefault="00AC1A21" w:rsidP="002B21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F22FE9"/>
    <w:multiLevelType w:val="hybridMultilevel"/>
    <w:tmpl w:val="56D23AAE"/>
    <w:lvl w:ilvl="0" w:tplc="89F6245E">
      <w:start w:val="96"/>
      <w:numFmt w:val="bullet"/>
      <w:lvlText w:val=""/>
      <w:lvlJc w:val="left"/>
      <w:pPr>
        <w:ind w:left="1776" w:hanging="360"/>
      </w:pPr>
      <w:rPr>
        <w:rFonts w:ascii="Wingdings" w:eastAsia="Times New Roman" w:hAnsi="Wingdings" w:cs="Times New Roman" w:hint="default"/>
      </w:rPr>
    </w:lvl>
    <w:lvl w:ilvl="1" w:tplc="98D219D8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F8102C1E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267EB0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AD86857C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725839A8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617E98D4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9BB035D6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AD201856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7AF"/>
    <w:rsid w:val="000817AF"/>
    <w:rsid w:val="001C0306"/>
    <w:rsid w:val="00264013"/>
    <w:rsid w:val="00276684"/>
    <w:rsid w:val="002A4CD5"/>
    <w:rsid w:val="002B2180"/>
    <w:rsid w:val="002C6E95"/>
    <w:rsid w:val="003F57F7"/>
    <w:rsid w:val="00495B57"/>
    <w:rsid w:val="00533983"/>
    <w:rsid w:val="00616D9F"/>
    <w:rsid w:val="0071340F"/>
    <w:rsid w:val="007B7FD5"/>
    <w:rsid w:val="0082242D"/>
    <w:rsid w:val="008C7B75"/>
    <w:rsid w:val="008D7E45"/>
    <w:rsid w:val="008F0E41"/>
    <w:rsid w:val="008F542B"/>
    <w:rsid w:val="00970FA0"/>
    <w:rsid w:val="00A16A49"/>
    <w:rsid w:val="00A66097"/>
    <w:rsid w:val="00AC1A21"/>
    <w:rsid w:val="00AD54E4"/>
    <w:rsid w:val="00B30327"/>
    <w:rsid w:val="00B37D0C"/>
    <w:rsid w:val="00C24B36"/>
    <w:rsid w:val="00C3622A"/>
    <w:rsid w:val="00CA5438"/>
    <w:rsid w:val="00CF56F8"/>
    <w:rsid w:val="00D24703"/>
    <w:rsid w:val="00D37914"/>
    <w:rsid w:val="00DA1820"/>
    <w:rsid w:val="00DB5BEA"/>
    <w:rsid w:val="00DC1D2F"/>
    <w:rsid w:val="00E26554"/>
    <w:rsid w:val="00E5438F"/>
    <w:rsid w:val="00EE0C08"/>
    <w:rsid w:val="00F60D5C"/>
    <w:rsid w:val="00F93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38F1D"/>
  <w15:chartTrackingRefBased/>
  <w15:docId w15:val="{A237D23A-BE81-5943-8DDF-4E7DC303B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817AF"/>
    <w:rPr>
      <w:rFonts w:ascii="Times New Roman" w:eastAsia="Times New Roman" w:hAnsi="Times New Roman" w:cs="Times New Roman"/>
      <w:lang w:val="de-DE" w:eastAsia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817A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A4CD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2A4CD5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2A4CD5"/>
    <w:rPr>
      <w:rFonts w:ascii="Times New Roman" w:eastAsia="Times New Roman" w:hAnsi="Times New Roman" w:cs="Times New Roman"/>
      <w:sz w:val="20"/>
      <w:szCs w:val="20"/>
      <w:lang w:val="de-DE" w:eastAsia="en-GB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A4CD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A4CD5"/>
    <w:rPr>
      <w:rFonts w:ascii="Times New Roman" w:eastAsia="Times New Roman" w:hAnsi="Times New Roman" w:cs="Times New Roman"/>
      <w:b/>
      <w:bCs/>
      <w:sz w:val="20"/>
      <w:szCs w:val="20"/>
      <w:lang w:val="de-DE" w:eastAsia="en-GB"/>
    </w:rPr>
  </w:style>
  <w:style w:type="paragraph" w:styleId="Kopfzeile">
    <w:name w:val="header"/>
    <w:basedOn w:val="Standard"/>
    <w:link w:val="KopfzeileZchn"/>
    <w:uiPriority w:val="99"/>
    <w:unhideWhenUsed/>
    <w:rsid w:val="002B2180"/>
    <w:pPr>
      <w:tabs>
        <w:tab w:val="center" w:pos="4513"/>
        <w:tab w:val="right" w:pos="902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B2180"/>
    <w:rPr>
      <w:rFonts w:ascii="Times New Roman" w:eastAsia="Times New Roman" w:hAnsi="Times New Roman" w:cs="Times New Roman"/>
      <w:lang w:val="de-DE" w:eastAsia="en-GB"/>
    </w:rPr>
  </w:style>
  <w:style w:type="paragraph" w:styleId="Fuzeile">
    <w:name w:val="footer"/>
    <w:basedOn w:val="Standard"/>
    <w:link w:val="FuzeileZchn"/>
    <w:uiPriority w:val="99"/>
    <w:unhideWhenUsed/>
    <w:rsid w:val="002B2180"/>
    <w:pPr>
      <w:tabs>
        <w:tab w:val="center" w:pos="4513"/>
        <w:tab w:val="right" w:pos="902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B2180"/>
    <w:rPr>
      <w:rFonts w:ascii="Times New Roman" w:eastAsia="Times New Roman" w:hAnsi="Times New Roman" w:cs="Times New Roman"/>
      <w:lang w:val="de-DE" w:eastAsia="en-GB"/>
    </w:rPr>
  </w:style>
  <w:style w:type="character" w:styleId="Hyperlink">
    <w:name w:val="Hyperlink"/>
    <w:basedOn w:val="Absatz-Standardschriftart"/>
    <w:uiPriority w:val="99"/>
    <w:unhideWhenUsed/>
    <w:rsid w:val="0082242D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224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47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wangs@uni-greifswald.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2489</Characters>
  <Application>Microsoft Office Word</Application>
  <DocSecurity>0</DocSecurity>
  <Lines>20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Solveig Marie Wang (wangs)</dc:creator>
  <cp:keywords/>
  <dc:description/>
  <cp:lastModifiedBy>Erik Wolf</cp:lastModifiedBy>
  <cp:revision>2</cp:revision>
  <cp:lastPrinted>2022-12-15T13:31:00Z</cp:lastPrinted>
  <dcterms:created xsi:type="dcterms:W3CDTF">2023-01-05T17:48:00Z</dcterms:created>
  <dcterms:modified xsi:type="dcterms:W3CDTF">2023-01-05T17:48:00Z</dcterms:modified>
</cp:coreProperties>
</file>